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F62FF0" w:rsidP="00CA735C">
      <w:pPr>
        <w:bidi/>
        <w:rPr>
          <w:rtl/>
          <w:lang w:bidi="ar-IQ"/>
        </w:rPr>
      </w:pPr>
      <w:r w:rsidRPr="00F62FF0"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CA735C" w:rsidRPr="0013598D" w:rsidRDefault="0013598D" w:rsidP="0013598D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1359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</w: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a3"/>
        <w:tblpPr w:leftFromText="180" w:rightFromText="180" w:vertAnchor="text" w:horzAnchor="margin" w:tblpY="83"/>
        <w:bidiVisual/>
        <w:tblW w:w="0" w:type="auto"/>
        <w:tblLook w:val="04A0"/>
      </w:tblPr>
      <w:tblGrid>
        <w:gridCol w:w="3557"/>
        <w:gridCol w:w="5671"/>
      </w:tblGrid>
      <w:tr w:rsidR="00CA735C" w:rsidTr="00CA735C">
        <w:trPr>
          <w:trHeight w:val="455"/>
        </w:trPr>
        <w:tc>
          <w:tcPr>
            <w:tcW w:w="3557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0" w:type="dxa"/>
          </w:tcPr>
          <w:p w:rsidR="00CA735C" w:rsidRPr="0013598D" w:rsidRDefault="009C5444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الادارة والاقتصاد/جامعة بغداد</w:t>
            </w:r>
          </w:p>
        </w:tc>
      </w:tr>
      <w:tr w:rsidR="00CA735C" w:rsidTr="00CA735C">
        <w:trPr>
          <w:trHeight w:val="465"/>
        </w:trPr>
        <w:tc>
          <w:tcPr>
            <w:tcW w:w="3556" w:type="dxa"/>
          </w:tcPr>
          <w:p w:rsidR="00CA735C" w:rsidRPr="0013598D" w:rsidRDefault="0013598D" w:rsidP="00696760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 xml:space="preserve">القسم العلمي / </w:t>
            </w:r>
            <w:r w:rsidR="00696760">
              <w:rPr>
                <w:rFonts w:hint="cs"/>
                <w:sz w:val="28"/>
                <w:szCs w:val="28"/>
                <w:rtl/>
                <w:lang w:bidi="ar-IQ"/>
              </w:rPr>
              <w:t>نوع الدراسة</w:t>
            </w:r>
          </w:p>
        </w:tc>
        <w:tc>
          <w:tcPr>
            <w:tcW w:w="5671" w:type="dxa"/>
          </w:tcPr>
          <w:p w:rsidR="00CA735C" w:rsidRPr="0013598D" w:rsidRDefault="00F64E4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دبلوم احصاء بيئي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696760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</w:t>
            </w:r>
            <w:r w:rsidR="00696760">
              <w:rPr>
                <w:rFonts w:hint="cs"/>
                <w:sz w:val="28"/>
                <w:szCs w:val="28"/>
                <w:rtl/>
                <w:lang w:bidi="ar-IQ"/>
              </w:rPr>
              <w:t xml:space="preserve"> المقرر (المادة)</w:t>
            </w:r>
          </w:p>
        </w:tc>
        <w:tc>
          <w:tcPr>
            <w:tcW w:w="5671" w:type="dxa"/>
          </w:tcPr>
          <w:p w:rsidR="00CA735C" w:rsidRPr="0013598D" w:rsidRDefault="00F64E4C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المحاسبة البيئية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D04A72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محاضرات في قاعات الدراسات العليا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9C5444" w:rsidP="00F64E4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الفصل </w:t>
            </w:r>
            <w:r w:rsidR="00F64E4C">
              <w:rPr>
                <w:rFonts w:hint="cs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1F7393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</w:t>
            </w:r>
            <w:r w:rsidR="00F64E4C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9C5444">
              <w:rPr>
                <w:rFonts w:hint="cs"/>
                <w:sz w:val="28"/>
                <w:szCs w:val="28"/>
                <w:rtl/>
                <w:lang w:bidi="ar-IQ"/>
              </w:rPr>
              <w:t xml:space="preserve">ساعة </w:t>
            </w:r>
          </w:p>
        </w:tc>
      </w:tr>
      <w:tr w:rsidR="00CA735C" w:rsidTr="00CA735C">
        <w:trPr>
          <w:trHeight w:val="462"/>
        </w:trPr>
        <w:tc>
          <w:tcPr>
            <w:tcW w:w="3556" w:type="dxa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9C5444" w:rsidP="00CA735C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Pr="0013598D" w:rsidRDefault="0013598D" w:rsidP="0013598D">
            <w:pPr>
              <w:pStyle w:val="a6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CA735C">
        <w:trPr>
          <w:trHeight w:val="455"/>
        </w:trPr>
        <w:tc>
          <w:tcPr>
            <w:tcW w:w="9227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tbl>
      <w:tblPr>
        <w:tblStyle w:val="TableGrid1"/>
        <w:bidiVisual/>
        <w:tblW w:w="0" w:type="auto"/>
        <w:tblLook w:val="04A0"/>
      </w:tblPr>
      <w:tblGrid>
        <w:gridCol w:w="9212"/>
      </w:tblGrid>
      <w:tr w:rsidR="00E80D72" w:rsidRPr="00E80D72" w:rsidTr="00546F24">
        <w:trPr>
          <w:trHeight w:val="51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E80D72" w:rsidRPr="00E80D72" w:rsidTr="00546F24">
        <w:trPr>
          <w:trHeight w:val="915"/>
        </w:trPr>
        <w:tc>
          <w:tcPr>
            <w:tcW w:w="9212" w:type="dxa"/>
          </w:tcPr>
          <w:p w:rsidR="00E80D72" w:rsidRPr="00E80D72" w:rsidRDefault="00E80D72" w:rsidP="00E80D72">
            <w:pPr>
              <w:numPr>
                <w:ilvl w:val="0"/>
                <w:numId w:val="2"/>
              </w:numPr>
              <w:bidi/>
              <w:contextualSpacing/>
            </w:pPr>
            <w:r w:rsidRPr="00E80D72">
              <w:rPr>
                <w:rFonts w:hint="cs"/>
                <w:rtl/>
              </w:rPr>
              <w:t>الاهداف المعرفية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أ1-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أ2-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أ3-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أ4-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أ5-</w:t>
            </w:r>
          </w:p>
          <w:p w:rsidR="00E80D72" w:rsidRPr="00E80D72" w:rsidRDefault="00E80D72" w:rsidP="00E80D72">
            <w:pPr>
              <w:bidi/>
              <w:ind w:left="720"/>
              <w:contextualSpacing/>
              <w:rPr>
                <w:rtl/>
              </w:rPr>
            </w:pPr>
            <w:r w:rsidRPr="00E80D72">
              <w:rPr>
                <w:rFonts w:hint="cs"/>
                <w:rtl/>
              </w:rPr>
              <w:t>أ6-</w:t>
            </w: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ب- الاهداف المهاراتية الخاصة بالمقرر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 xml:space="preserve">ب1- 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ب2-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ب3-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ب4-</w:t>
            </w:r>
          </w:p>
        </w:tc>
      </w:tr>
      <w:tr w:rsidR="00E80D72" w:rsidRPr="00E80D72" w:rsidTr="00546F24">
        <w:trPr>
          <w:trHeight w:val="511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</w:p>
        </w:tc>
      </w:tr>
      <w:tr w:rsidR="00E80D72" w:rsidRPr="00E80D72" w:rsidTr="00546F24">
        <w:trPr>
          <w:trHeight w:val="1396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553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التقييم</w:t>
            </w:r>
          </w:p>
        </w:tc>
      </w:tr>
      <w:tr w:rsidR="00E80D72" w:rsidRPr="00E80D72" w:rsidTr="00546F24">
        <w:trPr>
          <w:trHeight w:val="1283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</w:p>
        </w:tc>
      </w:tr>
      <w:tr w:rsidR="00E80D72" w:rsidRPr="00E80D72" w:rsidTr="00546F24">
        <w:trPr>
          <w:trHeight w:val="972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ج- الاهداف الوجدانية والقيمية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ج1-</w:t>
            </w:r>
            <w:r w:rsidR="00D04A72">
              <w:rPr>
                <w:rFonts w:hint="cs"/>
                <w:rtl/>
              </w:rPr>
              <w:t xml:space="preserve"> الدقة في التحليل واتخاذ القرار</w:t>
            </w:r>
          </w:p>
          <w:p w:rsidR="00E80D72" w:rsidRPr="00E80D72" w:rsidRDefault="00E80D72" w:rsidP="00D04A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ج2-</w:t>
            </w:r>
            <w:r w:rsidR="00D04A72">
              <w:rPr>
                <w:rFonts w:hint="cs"/>
                <w:rtl/>
              </w:rPr>
              <w:t xml:space="preserve"> المصداقية والشفافية في البحث العلمي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ج3-</w:t>
            </w:r>
            <w:r w:rsidR="00D04A72">
              <w:rPr>
                <w:rFonts w:hint="cs"/>
                <w:rtl/>
              </w:rPr>
              <w:t xml:space="preserve"> غرس اسس قيمة علم الاحصاء</w:t>
            </w:r>
          </w:p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ج4-</w:t>
            </w:r>
          </w:p>
        </w:tc>
      </w:tr>
      <w:tr w:rsidR="00E80D72" w:rsidRPr="00E80D72" w:rsidTr="00546F24">
        <w:trPr>
          <w:trHeight w:val="485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التعليم والتعلم</w:t>
            </w:r>
          </w:p>
        </w:tc>
      </w:tr>
      <w:tr w:rsidR="00E80D72" w:rsidRPr="00E80D72" w:rsidTr="00546F24">
        <w:trPr>
          <w:trHeight w:val="1257"/>
        </w:trPr>
        <w:tc>
          <w:tcPr>
            <w:tcW w:w="9212" w:type="dxa"/>
          </w:tcPr>
          <w:p w:rsidR="00E80D72" w:rsidRPr="00304FE2" w:rsidRDefault="00D04A7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إدخالمقرراتاختياريةلتنميةمهاراتالتعلمالعليا،مثلالتفكيرالناقد،والتفكيرالإبداعي،</w:t>
            </w:r>
            <w:r w:rsidRPr="00304FE2">
              <w:rPr>
                <w:rFonts w:asciiTheme="minorBidi" w:hAnsiTheme="minorBidi"/>
                <w:lang w:val="en-US"/>
              </w:rPr>
              <w:t xml:space="preserve"> ·</w:t>
            </w:r>
            <w:r w:rsidRPr="00304FE2">
              <w:rPr>
                <w:rFonts w:asciiTheme="minorBidi" w:hAnsiTheme="minorBidi"/>
                <w:rtl/>
              </w:rPr>
              <w:t>وتحليلالنظموتصميمها،وفلسفةالعلوم،كمتطلباتجامعية،ومقرراترسميةفيمستوىالدراساتالعليا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  <w:tr w:rsidR="00E80D72" w:rsidRPr="00E80D72" w:rsidTr="00546F24">
        <w:trPr>
          <w:trHeight w:val="567"/>
        </w:trPr>
        <w:tc>
          <w:tcPr>
            <w:tcW w:w="9212" w:type="dxa"/>
          </w:tcPr>
          <w:p w:rsidR="00E80D72" w:rsidRPr="00E80D72" w:rsidRDefault="00E80D72" w:rsidP="00E80D72">
            <w:pPr>
              <w:bidi/>
              <w:rPr>
                <w:rtl/>
              </w:rPr>
            </w:pPr>
            <w:r w:rsidRPr="00E80D72">
              <w:rPr>
                <w:rFonts w:hint="cs"/>
                <w:rtl/>
              </w:rPr>
              <w:t>طرائق التقييم</w:t>
            </w:r>
          </w:p>
        </w:tc>
      </w:tr>
      <w:tr w:rsidR="00E80D72" w:rsidRPr="00E80D72" w:rsidTr="00546F24">
        <w:trPr>
          <w:trHeight w:val="1539"/>
        </w:trPr>
        <w:tc>
          <w:tcPr>
            <w:tcW w:w="9212" w:type="dxa"/>
          </w:tcPr>
          <w:p w:rsidR="00E80D72" w:rsidRPr="00304FE2" w:rsidRDefault="00304FE2" w:rsidP="00304FE2">
            <w:pPr>
              <w:bidi/>
              <w:rPr>
                <w:rFonts w:asciiTheme="minorBidi" w:hAnsiTheme="minorBidi"/>
                <w:rtl/>
              </w:rPr>
            </w:pPr>
            <w:r w:rsidRPr="00304FE2">
              <w:rPr>
                <w:rFonts w:asciiTheme="minorBidi" w:hAnsiTheme="minorBidi"/>
                <w:rtl/>
              </w:rPr>
              <w:t>عن طريقعملياتالنقدوإصدارالآراءوالأحكاموالتجديد</w:t>
            </w:r>
            <w:r w:rsidRPr="00304FE2">
              <w:rPr>
                <w:rFonts w:asciiTheme="minorBidi" w:hAnsiTheme="minorBidi"/>
                <w:lang w:val="en-US"/>
              </w:rPr>
              <w:t>.</w:t>
            </w:r>
          </w:p>
        </w:tc>
      </w:tr>
    </w:tbl>
    <w:p w:rsidR="00E80D72" w:rsidRPr="00E80D72" w:rsidRDefault="00E80D72" w:rsidP="00E80D72">
      <w:pPr>
        <w:bidi/>
      </w:pPr>
    </w:p>
    <w:p w:rsidR="00E80D72" w:rsidRDefault="00E80D72" w:rsidP="00E80D72">
      <w:pPr>
        <w:bidi/>
        <w:rPr>
          <w:rtl/>
          <w:lang w:bidi="ar-IQ"/>
        </w:rPr>
      </w:pPr>
    </w:p>
    <w:p w:rsidR="00DA4A49" w:rsidRDefault="00F62FF0" w:rsidP="00DA4A49">
      <w:pPr>
        <w:bidi/>
        <w:rPr>
          <w:rtl/>
          <w:lang w:bidi="ar-IQ"/>
        </w:rPr>
      </w:pPr>
      <w:r>
        <w:rPr>
          <w:noProof/>
          <w:rtl/>
          <w:lang w:val="en-US"/>
        </w:rPr>
        <w:lastRenderedPageBreak/>
        <w:pict>
          <v:shape id="_x0000_s1028" type="#_x0000_t202" style="position:absolute;left:0;text-align:left;margin-left:0;margin-top:-38.25pt;width:461.25pt;height:126pt;z-index:251659264">
            <v:textbox>
              <w:txbxContent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 xml:space="preserve">د1- تطوير </w:t>
                  </w:r>
                  <w:r w:rsidRPr="00540E70">
                    <w:rPr>
                      <w:rtl/>
                    </w:rPr>
                    <w:t>مهارات التواصل 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د2- تطوير</w:t>
                  </w:r>
                  <w:r w:rsidRPr="00540E70">
                    <w:rPr>
                      <w:rtl/>
                    </w:rPr>
                    <w:t>المهارات التحليلية والبحثية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د3-</w:t>
                  </w:r>
                  <w:r w:rsidRPr="00540E70">
                    <w:rPr>
                      <w:rtl/>
                    </w:rPr>
                    <w:t>الرغبة بالتعلّم</w:t>
                  </w:r>
                </w:p>
                <w:p w:rsidR="00DA4A49" w:rsidRDefault="00DA4A49" w:rsidP="00DA4A49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د4-</w:t>
                  </w:r>
                  <w:r w:rsidRPr="00540E70">
                    <w:rPr>
                      <w:rtl/>
                    </w:rPr>
                    <w:t>التمتع بمهارات ابداعية والقدرة على حل المشاكل</w:t>
                  </w:r>
                </w:p>
                <w:p w:rsidR="00DA4A49" w:rsidRDefault="00DA4A49" w:rsidP="00DA4A49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p w:rsidR="00DA4A49" w:rsidRDefault="00DA4A49" w:rsidP="00DA4A49">
      <w:pPr>
        <w:bidi/>
        <w:rPr>
          <w:rtl/>
          <w:lang w:bidi="ar-IQ"/>
        </w:rPr>
      </w:pPr>
    </w:p>
    <w:tbl>
      <w:tblPr>
        <w:tblStyle w:val="TableGrid2"/>
        <w:bidiVisual/>
        <w:tblW w:w="9257" w:type="dxa"/>
        <w:tblLook w:val="04A0"/>
      </w:tblPr>
      <w:tblGrid>
        <w:gridCol w:w="1542"/>
        <w:gridCol w:w="1071"/>
        <w:gridCol w:w="1559"/>
        <w:gridCol w:w="1999"/>
        <w:gridCol w:w="1543"/>
        <w:gridCol w:w="1543"/>
      </w:tblGrid>
      <w:tr w:rsidR="00E80D72" w:rsidRPr="00E80D72" w:rsidTr="00546F24">
        <w:trPr>
          <w:trHeight w:val="519"/>
        </w:trPr>
        <w:tc>
          <w:tcPr>
            <w:tcW w:w="9257" w:type="dxa"/>
            <w:gridSpan w:val="6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bookmarkStart w:id="0" w:name="_GoBack"/>
            <w:bookmarkEnd w:id="0"/>
            <w:r w:rsidRPr="00E80D72"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E80D72" w:rsidRPr="00E80D72" w:rsidTr="00CC3C3A">
        <w:trPr>
          <w:trHeight w:val="551"/>
        </w:trPr>
        <w:tc>
          <w:tcPr>
            <w:tcW w:w="1542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1071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1559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1999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1543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1543" w:type="dxa"/>
          </w:tcPr>
          <w:p w:rsidR="00E80D72" w:rsidRPr="00E80D72" w:rsidRDefault="00E80D72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E80D72">
            <w:pPr>
              <w:bidi/>
              <w:jc w:val="center"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الأسبوع 1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587041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مدخل في محاسبة التكاليف والادارية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المحاظرات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الامتحانات</w:t>
            </w: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E80D72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2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مصطلحات وتبويب التكاليف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bidi/>
              <w:jc w:val="center"/>
            </w:pPr>
            <w:r w:rsidRPr="00E80D72">
              <w:rPr>
                <w:rFonts w:hint="cs"/>
                <w:rtl/>
                <w:lang w:bidi="ar-IQ"/>
              </w:rPr>
              <w:t>الأسبوع 3</w:t>
            </w:r>
            <w:r>
              <w:rPr>
                <w:rFonts w:hint="cs"/>
                <w:rtl/>
              </w:rPr>
              <w:t>-4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مدخل في المحاسبة الاجتماعية والمحاسبة البيئية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5-6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المحاسبة عن التكاليف البيئية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7-8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المشاكل البيئية والمحاسبة البيئية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9-10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قياس وتقويم الاداء البيئي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11-12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الافصاح عن المخاطر والتكاليف البيئية في القوائم المالية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13-14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الموازنة الاستثمارية والتكاليف البيئية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  <w:tr w:rsidR="00CC3C3A" w:rsidRPr="00E80D72" w:rsidTr="00CC3C3A">
        <w:trPr>
          <w:trHeight w:val="547"/>
        </w:trPr>
        <w:tc>
          <w:tcPr>
            <w:tcW w:w="1542" w:type="dxa"/>
          </w:tcPr>
          <w:p w:rsidR="00CC3C3A" w:rsidRPr="00E80D72" w:rsidRDefault="00CC3C3A" w:rsidP="00F64E4C">
            <w:pPr>
              <w:jc w:val="center"/>
            </w:pPr>
            <w:r w:rsidRPr="00E80D72">
              <w:rPr>
                <w:rFonts w:hint="cs"/>
                <w:rtl/>
                <w:lang w:bidi="ar-IQ"/>
              </w:rPr>
              <w:t xml:space="preserve">الأسبوع </w:t>
            </w: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1071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59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999" w:type="dxa"/>
          </w:tcPr>
          <w:p w:rsidR="00CC3C3A" w:rsidRPr="00E80D72" w:rsidRDefault="00CC3C3A" w:rsidP="003F14C4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امتحان</w:t>
            </w: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  <w:tc>
          <w:tcPr>
            <w:tcW w:w="1543" w:type="dxa"/>
          </w:tcPr>
          <w:p w:rsidR="00CC3C3A" w:rsidRPr="00E80D72" w:rsidRDefault="00CC3C3A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Default="00E80D72" w:rsidP="00E80D72">
      <w:pPr>
        <w:bidi/>
        <w:rPr>
          <w:rtl/>
          <w:lang w:bidi="ar-IQ"/>
        </w:rPr>
      </w:pPr>
    </w:p>
    <w:p w:rsidR="00F64E4C" w:rsidRDefault="00F64E4C" w:rsidP="00F64E4C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Pr="00E80D72" w:rsidRDefault="00E80D72" w:rsidP="00E80D72">
      <w:pPr>
        <w:bidi/>
        <w:rPr>
          <w:rtl/>
          <w:lang w:bidi="ar-IQ"/>
        </w:rPr>
      </w:pPr>
    </w:p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58" w:type="dxa"/>
        <w:tblLook w:val="04A0"/>
      </w:tblPr>
      <w:tblGrid>
        <w:gridCol w:w="3889"/>
        <w:gridCol w:w="5369"/>
      </w:tblGrid>
      <w:tr w:rsidR="00E80D72" w:rsidRPr="00E80D72" w:rsidTr="00546F24">
        <w:trPr>
          <w:trHeight w:val="615"/>
        </w:trPr>
        <w:tc>
          <w:tcPr>
            <w:tcW w:w="9258" w:type="dxa"/>
            <w:gridSpan w:val="2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E80D72" w:rsidRPr="00E80D72" w:rsidTr="00546F24">
        <w:trPr>
          <w:trHeight w:val="615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3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lastRenderedPageBreak/>
              <w:t>الكتب المقررة المطلوبة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  <w:tr w:rsidR="00E80D72" w:rsidRPr="00E80D72" w:rsidTr="00546F24">
        <w:trPr>
          <w:trHeight w:val="653"/>
        </w:trPr>
        <w:tc>
          <w:tcPr>
            <w:tcW w:w="388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 xml:space="preserve">     2 </w:t>
            </w:r>
            <w:r w:rsidRPr="00E80D72">
              <w:rPr>
                <w:rtl/>
                <w:lang w:bidi="ar-IQ"/>
              </w:rPr>
              <w:t>–</w:t>
            </w:r>
            <w:r w:rsidRPr="00E80D72"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  <w:tr w:rsidR="00E80D72" w:rsidRPr="00E80D72" w:rsidTr="00546F24">
        <w:trPr>
          <w:trHeight w:val="653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  <w:tr w:rsidR="00E80D72" w:rsidRPr="00E80D72" w:rsidTr="00546F24">
        <w:trPr>
          <w:trHeight w:val="692"/>
        </w:trPr>
        <w:tc>
          <w:tcPr>
            <w:tcW w:w="3889" w:type="dxa"/>
          </w:tcPr>
          <w:p w:rsidR="00E80D72" w:rsidRPr="00E80D72" w:rsidRDefault="00E80D72" w:rsidP="00E80D72">
            <w:pPr>
              <w:numPr>
                <w:ilvl w:val="0"/>
                <w:numId w:val="4"/>
              </w:numPr>
              <w:bidi/>
              <w:contextualSpacing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rtl/>
          <w:lang w:bidi="ar-IQ"/>
        </w:rPr>
      </w:pPr>
    </w:p>
    <w:tbl>
      <w:tblPr>
        <w:tblStyle w:val="TableGrid2"/>
        <w:bidiVisual/>
        <w:tblW w:w="9272" w:type="dxa"/>
        <w:tblLook w:val="04A0"/>
      </w:tblPr>
      <w:tblGrid>
        <w:gridCol w:w="9272"/>
      </w:tblGrid>
      <w:tr w:rsidR="00E80D72" w:rsidRPr="00E80D72" w:rsidTr="00546F24">
        <w:trPr>
          <w:trHeight w:val="597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  <w:r w:rsidRPr="00E80D72"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E80D72" w:rsidRPr="00E80D72" w:rsidTr="00546F24">
        <w:trPr>
          <w:trHeight w:val="1052"/>
        </w:trPr>
        <w:tc>
          <w:tcPr>
            <w:tcW w:w="9272" w:type="dxa"/>
          </w:tcPr>
          <w:p w:rsidR="00E80D72" w:rsidRPr="00E80D72" w:rsidRDefault="00E80D72" w:rsidP="00E80D72">
            <w:pPr>
              <w:bidi/>
              <w:rPr>
                <w:rtl/>
                <w:lang w:bidi="ar-IQ"/>
              </w:rPr>
            </w:pPr>
          </w:p>
        </w:tc>
      </w:tr>
    </w:tbl>
    <w:p w:rsidR="00E80D72" w:rsidRPr="00E80D72" w:rsidRDefault="00E80D72" w:rsidP="00E80D72">
      <w:pPr>
        <w:bidi/>
        <w:rPr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p w:rsidR="00E80D72" w:rsidRDefault="00E80D72" w:rsidP="00E80D72">
      <w:pPr>
        <w:bidi/>
        <w:rPr>
          <w:rtl/>
          <w:lang w:bidi="ar-IQ"/>
        </w:rPr>
      </w:pPr>
    </w:p>
    <w:sectPr w:rsidR="00E80D72" w:rsidSect="00CA735C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C7" w:rsidRDefault="00CA20C7" w:rsidP="00CA735C">
      <w:pPr>
        <w:spacing w:after="0" w:line="240" w:lineRule="auto"/>
      </w:pPr>
      <w:r>
        <w:separator/>
      </w:r>
    </w:p>
  </w:endnote>
  <w:endnote w:type="continuationSeparator" w:id="1">
    <w:p w:rsidR="00CA20C7" w:rsidRDefault="00CA20C7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5C" w:rsidRDefault="00F62FF0" w:rsidP="00CA735C">
    <w:pPr>
      <w:pStyle w:val="a5"/>
      <w:jc w:val="center"/>
      <w:rPr>
        <w:lang w:bidi="ar-IQ"/>
      </w:rPr>
    </w:pPr>
    <w:r w:rsidRPr="00F62FF0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1.25pt;margin-top:8.7pt;width:207.75pt;height:0;z-index:251659264" o:connectortype="straight"/>
      </w:pict>
    </w:r>
    <w:r w:rsidRPr="00F62FF0">
      <w:rPr>
        <w:noProof/>
        <w:lang w:eastAsia="en-GB"/>
      </w:rPr>
      <w:pict>
        <v:shape id="_x0000_s2049" type="#_x0000_t32" style="position:absolute;left:0;text-align:left;margin-left:254.25pt;margin-top:8.7pt;width:207.75pt;height:0;z-index:251658240" o:connectortype="straight"/>
      </w:pict>
    </w:r>
    <w:r w:rsidR="00CA735C">
      <w:rPr>
        <w:rFonts w:hint="cs"/>
        <w:rtl/>
        <w:lang w:bidi="ar-IQ"/>
      </w:rPr>
      <w:t>الصفحة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C7" w:rsidRDefault="00CA20C7" w:rsidP="00CA735C">
      <w:pPr>
        <w:spacing w:after="0" w:line="240" w:lineRule="auto"/>
      </w:pPr>
      <w:r>
        <w:separator/>
      </w:r>
    </w:p>
  </w:footnote>
  <w:footnote w:type="continuationSeparator" w:id="1">
    <w:p w:rsidR="00CA20C7" w:rsidRDefault="00CA20C7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A735C"/>
    <w:rsid w:val="00022E38"/>
    <w:rsid w:val="00077441"/>
    <w:rsid w:val="0013598D"/>
    <w:rsid w:val="001470CF"/>
    <w:rsid w:val="001F7393"/>
    <w:rsid w:val="00213328"/>
    <w:rsid w:val="00304FE2"/>
    <w:rsid w:val="003354B1"/>
    <w:rsid w:val="003D551D"/>
    <w:rsid w:val="004F5E75"/>
    <w:rsid w:val="00536BCF"/>
    <w:rsid w:val="0057247E"/>
    <w:rsid w:val="00581C4D"/>
    <w:rsid w:val="00587041"/>
    <w:rsid w:val="00696760"/>
    <w:rsid w:val="007D029C"/>
    <w:rsid w:val="009C5444"/>
    <w:rsid w:val="00B17AD2"/>
    <w:rsid w:val="00CA20C7"/>
    <w:rsid w:val="00CA735C"/>
    <w:rsid w:val="00CC3C3A"/>
    <w:rsid w:val="00CE6CFC"/>
    <w:rsid w:val="00D027B3"/>
    <w:rsid w:val="00D04A72"/>
    <w:rsid w:val="00DA4A49"/>
    <w:rsid w:val="00E80D72"/>
    <w:rsid w:val="00EB0404"/>
    <w:rsid w:val="00F62FF0"/>
    <w:rsid w:val="00F64E4C"/>
    <w:rsid w:val="00FE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A735C"/>
  </w:style>
  <w:style w:type="paragraph" w:styleId="a5">
    <w:name w:val="footer"/>
    <w:basedOn w:val="a"/>
    <w:link w:val="Char0"/>
    <w:uiPriority w:val="99"/>
    <w:semiHidden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A735C"/>
  </w:style>
  <w:style w:type="paragraph" w:styleId="a6">
    <w:name w:val="List Paragraph"/>
    <w:basedOn w:val="a"/>
    <w:uiPriority w:val="34"/>
    <w:qFormat/>
    <w:rsid w:val="0013598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E8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E8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user</cp:lastModifiedBy>
  <cp:revision>16</cp:revision>
  <dcterms:created xsi:type="dcterms:W3CDTF">2016-04-20T09:14:00Z</dcterms:created>
  <dcterms:modified xsi:type="dcterms:W3CDTF">2016-08-22T08:07:00Z</dcterms:modified>
</cp:coreProperties>
</file>